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5E591" w14:textId="57683BA9" w:rsidR="001D5882" w:rsidRPr="00D60693" w:rsidRDefault="001D5882" w:rsidP="00D60693">
      <w:pPr>
        <w:jc w:val="center"/>
        <w:rPr>
          <w:b/>
          <w:bCs/>
          <w:sz w:val="32"/>
          <w:szCs w:val="32"/>
        </w:rPr>
      </w:pPr>
      <w:r w:rsidRPr="00D60693">
        <w:rPr>
          <w:b/>
          <w:bCs/>
          <w:sz w:val="32"/>
          <w:szCs w:val="32"/>
        </w:rPr>
        <w:t>MIRIAM HEDERMAN O’BRIEN PRIZE 2020</w:t>
      </w:r>
    </w:p>
    <w:p w14:paraId="1DE41D9B" w14:textId="5CB47006" w:rsidR="001D5882" w:rsidRPr="00D60693" w:rsidRDefault="001D5882" w:rsidP="00D60693">
      <w:pPr>
        <w:jc w:val="center"/>
        <w:rPr>
          <w:b/>
          <w:bCs/>
          <w:sz w:val="32"/>
          <w:szCs w:val="32"/>
        </w:rPr>
      </w:pPr>
      <w:r w:rsidRPr="00D60693">
        <w:rPr>
          <w:b/>
          <w:bCs/>
          <w:sz w:val="32"/>
          <w:szCs w:val="32"/>
        </w:rPr>
        <w:t>SHORT LIST</w:t>
      </w:r>
    </w:p>
    <w:p w14:paraId="537F4215" w14:textId="29259068" w:rsidR="001D5882" w:rsidRPr="00930FD7" w:rsidRDefault="001D5882">
      <w:pPr>
        <w:rPr>
          <w:b/>
          <w:bCs/>
          <w:sz w:val="30"/>
          <w:szCs w:val="30"/>
        </w:rPr>
      </w:pPr>
      <w:r w:rsidRPr="00930FD7">
        <w:rPr>
          <w:b/>
          <w:bCs/>
          <w:sz w:val="30"/>
          <w:szCs w:val="30"/>
        </w:rPr>
        <w:t xml:space="preserve">MAIN CATEGORY </w:t>
      </w:r>
    </w:p>
    <w:p w14:paraId="0A99FC55" w14:textId="35612EC0" w:rsidR="00930FD7" w:rsidRPr="00930FD7" w:rsidRDefault="00930FD7" w:rsidP="00930FD7">
      <w:pPr>
        <w:rPr>
          <w:b/>
          <w:bCs/>
        </w:rPr>
      </w:pPr>
      <w:r w:rsidRPr="00930FD7">
        <w:rPr>
          <w:b/>
          <w:bCs/>
        </w:rPr>
        <w:t>AUTHOR</w:t>
      </w:r>
      <w:r>
        <w:rPr>
          <w:b/>
          <w:bCs/>
        </w:rPr>
        <w:t>(</w:t>
      </w:r>
      <w:r w:rsidRPr="00930FD7">
        <w:rPr>
          <w:b/>
          <w:bCs/>
        </w:rPr>
        <w:t>S</w:t>
      </w:r>
      <w:r>
        <w:rPr>
          <w:b/>
          <w:bCs/>
        </w:rPr>
        <w:t>)</w:t>
      </w:r>
      <w:r w:rsidRPr="00930FD7">
        <w:rPr>
          <w:b/>
          <w:bCs/>
        </w:rPr>
        <w:tab/>
      </w:r>
      <w:r w:rsidRPr="00930FD7">
        <w:rPr>
          <w:b/>
          <w:bCs/>
        </w:rPr>
        <w:tab/>
      </w:r>
      <w:r w:rsidRPr="00930FD7">
        <w:rPr>
          <w:b/>
          <w:bCs/>
        </w:rPr>
        <w:tab/>
        <w:t>TITLE</w:t>
      </w:r>
    </w:p>
    <w:p w14:paraId="2EAAE4F4" w14:textId="697245E4" w:rsidR="001D5882" w:rsidRDefault="001D5882" w:rsidP="001D5882">
      <w:pPr>
        <w:pStyle w:val="NoSpacing"/>
      </w:pPr>
      <w:r>
        <w:t>Donna- Marie Dineen &amp;</w:t>
      </w:r>
      <w:r>
        <w:tab/>
      </w:r>
      <w:r>
        <w:tab/>
      </w:r>
      <w:hyperlink r:id="rId4" w:history="1">
        <w:r w:rsidRPr="001D5882">
          <w:rPr>
            <w:rStyle w:val="Hyperlink"/>
            <w:rFonts w:ascii="Calibri" w:eastAsia="Times New Roman" w:hAnsi="Calibri" w:cs="Calibri"/>
            <w:lang w:eastAsia="en-IE"/>
          </w:rPr>
          <w:t>Vat Payments and Returns</w:t>
        </w:r>
      </w:hyperlink>
    </w:p>
    <w:p w14:paraId="4F32979A" w14:textId="0663C549" w:rsidR="001D5882" w:rsidRDefault="001D5882" w:rsidP="001D5882">
      <w:pPr>
        <w:pStyle w:val="NoSpacing"/>
      </w:pPr>
      <w:r>
        <w:t>Donnchadh O’Donovan</w:t>
      </w:r>
    </w:p>
    <w:p w14:paraId="3C94434F" w14:textId="1EE6F39C" w:rsidR="001D5882" w:rsidRDefault="001D5882" w:rsidP="001D5882">
      <w:pPr>
        <w:pStyle w:val="NoSpacing"/>
      </w:pPr>
    </w:p>
    <w:p w14:paraId="773EBB8A" w14:textId="6C74D516" w:rsidR="001D5882" w:rsidRPr="001D5882" w:rsidRDefault="001D5882" w:rsidP="001D5882">
      <w:pPr>
        <w:pStyle w:val="NoSpacing"/>
        <w:rPr>
          <w:rFonts w:ascii="Arial" w:hAnsi="Arial" w:cs="Arial"/>
          <w:color w:val="333333"/>
          <w:sz w:val="24"/>
          <w:szCs w:val="24"/>
          <w:lang w:eastAsia="en-IE"/>
        </w:rPr>
      </w:pPr>
      <w:r>
        <w:t xml:space="preserve">Miquel Tovar </w:t>
      </w:r>
      <w:proofErr w:type="spellStart"/>
      <w:r>
        <w:t>Reanos</w:t>
      </w:r>
      <w:proofErr w:type="spellEnd"/>
      <w:r>
        <w:t xml:space="preserve"> &amp;</w:t>
      </w:r>
      <w:r>
        <w:tab/>
      </w:r>
      <w:r>
        <w:tab/>
      </w:r>
      <w:hyperlink r:id="rId5" w:history="1">
        <w:r w:rsidRPr="001D5882">
          <w:rPr>
            <w:rStyle w:val="Hyperlink"/>
            <w:rFonts w:ascii="Arial" w:hAnsi="Arial" w:cs="Arial"/>
            <w:lang w:eastAsia="en-IE"/>
          </w:rPr>
          <w:t>A well-designed carbon tax could reduce emissions and alleviate income inequality</w:t>
        </w:r>
      </w:hyperlink>
    </w:p>
    <w:p w14:paraId="72EC7A74" w14:textId="77777777" w:rsidR="001D5882" w:rsidRDefault="001D5882" w:rsidP="001D5882">
      <w:pPr>
        <w:pStyle w:val="NoSpacing"/>
      </w:pPr>
      <w:proofErr w:type="spellStart"/>
      <w:r>
        <w:t>Muireann</w:t>
      </w:r>
      <w:proofErr w:type="spellEnd"/>
      <w:r>
        <w:t xml:space="preserve"> A Lynch</w:t>
      </w:r>
    </w:p>
    <w:p w14:paraId="4D39FF10" w14:textId="77777777" w:rsidR="001D5882" w:rsidRDefault="001D5882" w:rsidP="001D5882">
      <w:pPr>
        <w:pStyle w:val="NoSpacing"/>
      </w:pPr>
    </w:p>
    <w:p w14:paraId="20A3A65C" w14:textId="764DE5DE" w:rsidR="001D5882" w:rsidRDefault="001D5882" w:rsidP="00D60693">
      <w:pPr>
        <w:pStyle w:val="NoSpacing"/>
        <w:rPr>
          <w:lang w:eastAsia="en-IE"/>
        </w:rPr>
      </w:pPr>
      <w:r>
        <w:t xml:space="preserve">Kelly C </w:t>
      </w:r>
      <w:proofErr w:type="spellStart"/>
      <w:r>
        <w:t>DeBruin</w:t>
      </w:r>
      <w:proofErr w:type="spellEnd"/>
      <w:r>
        <w:t>,</w:t>
      </w:r>
      <w:r>
        <w:tab/>
      </w:r>
      <w:r>
        <w:tab/>
      </w:r>
      <w:r>
        <w:tab/>
      </w:r>
      <w:hyperlink r:id="rId6" w:history="1">
        <w:r w:rsidRPr="00D60693">
          <w:rPr>
            <w:rStyle w:val="Hyperlink"/>
            <w:lang w:eastAsia="en-IE"/>
          </w:rPr>
          <w:t>The economic and distributional impacts of an increased carbon tax with different revenue recycling schem</w:t>
        </w:r>
        <w:r w:rsidR="00D60693" w:rsidRPr="00D60693">
          <w:rPr>
            <w:rStyle w:val="Hyperlink"/>
            <w:lang w:eastAsia="en-IE"/>
          </w:rPr>
          <w:t>e</w:t>
        </w:r>
      </w:hyperlink>
    </w:p>
    <w:p w14:paraId="722071BD" w14:textId="55B1CA1D" w:rsidR="001D5882" w:rsidRPr="001D5882" w:rsidRDefault="001D5882" w:rsidP="00D60693">
      <w:pPr>
        <w:pStyle w:val="NoSpacing"/>
        <w:rPr>
          <w:lang w:eastAsia="en-IE"/>
        </w:rPr>
      </w:pPr>
      <w:r>
        <w:t>Eoin Monaghan &amp;</w:t>
      </w:r>
    </w:p>
    <w:p w14:paraId="151AEE50" w14:textId="77777777" w:rsidR="00D60693" w:rsidRDefault="001D5882" w:rsidP="00D60693">
      <w:pPr>
        <w:pStyle w:val="NoSpacing"/>
      </w:pPr>
      <w:proofErr w:type="spellStart"/>
      <w:r>
        <w:t>Ayket</w:t>
      </w:r>
      <w:proofErr w:type="spellEnd"/>
      <w:r>
        <w:t xml:space="preserve"> </w:t>
      </w:r>
      <w:proofErr w:type="spellStart"/>
      <w:r>
        <w:t>Mert</w:t>
      </w:r>
      <w:proofErr w:type="spellEnd"/>
      <w:r>
        <w:t xml:space="preserve"> Yakut    </w:t>
      </w:r>
    </w:p>
    <w:p w14:paraId="251116EA" w14:textId="77777777" w:rsidR="00D60693" w:rsidRDefault="00D60693" w:rsidP="00D60693">
      <w:pPr>
        <w:pStyle w:val="NoSpacing"/>
      </w:pPr>
    </w:p>
    <w:p w14:paraId="6567FDF4" w14:textId="77777777" w:rsidR="00D60693" w:rsidRDefault="00D60693" w:rsidP="00D60693">
      <w:pPr>
        <w:pStyle w:val="NoSpacing"/>
      </w:pPr>
      <w:r>
        <w:t>Karina Dooley</w:t>
      </w:r>
      <w:r>
        <w:tab/>
      </w:r>
      <w:r>
        <w:tab/>
      </w:r>
      <w:r>
        <w:tab/>
      </w:r>
      <w:hyperlink r:id="rId7" w:history="1">
        <w:r w:rsidRPr="00D60693">
          <w:rPr>
            <w:rStyle w:val="Hyperlink"/>
          </w:rPr>
          <w:t xml:space="preserve">Taxation, </w:t>
        </w:r>
        <w:proofErr w:type="gramStart"/>
        <w:r w:rsidRPr="00D60693">
          <w:rPr>
            <w:rStyle w:val="Hyperlink"/>
          </w:rPr>
          <w:t>work</w:t>
        </w:r>
        <w:proofErr w:type="gramEnd"/>
        <w:r w:rsidRPr="00D60693">
          <w:rPr>
            <w:rStyle w:val="Hyperlink"/>
          </w:rPr>
          <w:t xml:space="preserve"> and gender equality in Ireland</w:t>
        </w:r>
        <w:r w:rsidR="001D5882" w:rsidRPr="00D60693">
          <w:rPr>
            <w:rStyle w:val="Hyperlink"/>
          </w:rPr>
          <w:t xml:space="preserve">    </w:t>
        </w:r>
        <w:r w:rsidR="001D5882" w:rsidRPr="00D60693">
          <w:rPr>
            <w:rStyle w:val="Hyperlink"/>
          </w:rPr>
          <w:t xml:space="preserve">    </w:t>
        </w:r>
      </w:hyperlink>
    </w:p>
    <w:p w14:paraId="6B440EAD" w14:textId="77777777" w:rsidR="00D60693" w:rsidRDefault="00D60693" w:rsidP="00D60693">
      <w:pPr>
        <w:pStyle w:val="NoSpacing"/>
      </w:pPr>
    </w:p>
    <w:p w14:paraId="088C0BE5" w14:textId="74A9E9A2" w:rsidR="001D5882" w:rsidRPr="00930FD7" w:rsidRDefault="00D60693" w:rsidP="00D60693">
      <w:pPr>
        <w:pStyle w:val="NoSpacing"/>
        <w:rPr>
          <w:b/>
          <w:bCs/>
          <w:sz w:val="30"/>
          <w:szCs w:val="30"/>
        </w:rPr>
      </w:pPr>
      <w:r w:rsidRPr="00930FD7">
        <w:rPr>
          <w:b/>
          <w:bCs/>
          <w:sz w:val="30"/>
          <w:szCs w:val="30"/>
        </w:rPr>
        <w:t>OTHER CATEGORY</w:t>
      </w:r>
      <w:r w:rsidR="001D5882" w:rsidRPr="00930FD7">
        <w:rPr>
          <w:b/>
          <w:bCs/>
          <w:sz w:val="30"/>
          <w:szCs w:val="30"/>
        </w:rPr>
        <w:t xml:space="preserve"> </w:t>
      </w:r>
    </w:p>
    <w:tbl>
      <w:tblPr>
        <w:tblW w:w="31680" w:type="dxa"/>
        <w:tblLook w:val="04A0" w:firstRow="1" w:lastRow="0" w:firstColumn="1" w:lastColumn="0" w:noHBand="0" w:noVBand="1"/>
      </w:tblPr>
      <w:tblGrid>
        <w:gridCol w:w="31680"/>
      </w:tblGrid>
      <w:tr w:rsidR="001D5882" w:rsidRPr="001D5882" w14:paraId="44A46BC4" w14:textId="77777777" w:rsidTr="001D5882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01F1" w14:textId="77777777" w:rsidR="001D5882" w:rsidRPr="001D5882" w:rsidRDefault="001D5882" w:rsidP="001D58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20A15CE0" w14:textId="02092ABB" w:rsidR="001D5882" w:rsidRDefault="00D60693">
      <w:pPr>
        <w:pStyle w:val="NoSpacing"/>
      </w:pPr>
      <w:r>
        <w:t>IGEES</w:t>
      </w:r>
      <w:r>
        <w:tab/>
      </w:r>
      <w:r>
        <w:tab/>
      </w:r>
      <w:r>
        <w:tab/>
      </w:r>
      <w:r>
        <w:tab/>
      </w:r>
      <w:hyperlink r:id="rId8" w:history="1">
        <w:r w:rsidRPr="00D60693">
          <w:rPr>
            <w:rStyle w:val="Hyperlink"/>
          </w:rPr>
          <w:t>Expenditure Reviews</w:t>
        </w:r>
      </w:hyperlink>
    </w:p>
    <w:p w14:paraId="0C09FB6A" w14:textId="7D96BA79" w:rsidR="00D60693" w:rsidRDefault="00D60693">
      <w:pPr>
        <w:pStyle w:val="NoSpacing"/>
      </w:pPr>
    </w:p>
    <w:p w14:paraId="1A7CA1A8" w14:textId="7BE367A7" w:rsidR="00D60693" w:rsidRDefault="00D60693">
      <w:pPr>
        <w:pStyle w:val="NoSpacing"/>
      </w:pPr>
      <w:r>
        <w:t>Prof Charles MA Clark &amp;</w:t>
      </w:r>
      <w:r>
        <w:tab/>
      </w:r>
      <w:r>
        <w:tab/>
      </w:r>
      <w:hyperlink r:id="rId9" w:history="1">
        <w:r w:rsidRPr="00D60693">
          <w:rPr>
            <w:rStyle w:val="Hyperlink"/>
          </w:rPr>
          <w:t>Sustainable Progress Index</w:t>
        </w:r>
      </w:hyperlink>
    </w:p>
    <w:p w14:paraId="6314FEB3" w14:textId="1CFF7281" w:rsidR="00D60693" w:rsidRDefault="00D60693">
      <w:pPr>
        <w:pStyle w:val="NoSpacing"/>
      </w:pPr>
      <w:r>
        <w:t>Dr Catherine Kavanagh</w:t>
      </w:r>
    </w:p>
    <w:p w14:paraId="0ED87663" w14:textId="2369D07F" w:rsidR="00D60693" w:rsidRDefault="00D60693">
      <w:pPr>
        <w:pStyle w:val="NoSpacing"/>
      </w:pPr>
    </w:p>
    <w:p w14:paraId="2D706B15" w14:textId="6745AAFB" w:rsidR="00D60693" w:rsidRDefault="00D60693">
      <w:pPr>
        <w:pStyle w:val="NoSpacing"/>
      </w:pPr>
      <w:r>
        <w:t>DPER</w:t>
      </w:r>
      <w:r>
        <w:tab/>
      </w:r>
      <w:r>
        <w:tab/>
      </w:r>
      <w:r>
        <w:tab/>
      </w:r>
      <w:r>
        <w:tab/>
      </w:r>
      <w:hyperlink r:id="rId10" w:history="1">
        <w:r w:rsidRPr="00D60693">
          <w:rPr>
            <w:rStyle w:val="Hyperlink"/>
          </w:rPr>
          <w:t>Party Costings for Budget</w:t>
        </w:r>
      </w:hyperlink>
    </w:p>
    <w:sectPr w:rsidR="00D60693" w:rsidSect="001D58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82"/>
    <w:rsid w:val="001C2221"/>
    <w:rsid w:val="001D5882"/>
    <w:rsid w:val="00930FD7"/>
    <w:rsid w:val="00D6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0CAF"/>
  <w15:chartTrackingRefBased/>
  <w15:docId w15:val="{7459C486-07D8-4FBF-9B2C-6DB824BB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88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88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D588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60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ees.gov.ie/publications/expenditure-reviewandevaluation/expenditure-reviews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sri.ie/publications/taxation-work-and-gender-equality-in-ireland-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ri.ie/publications/the-economic-and-distributional-impacts-of-an-increased-carbon-tax-with-differ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sri.ie/publications/carbon-taxation-in-ireland-distributional-effects-of-revenue-recycling-policies" TargetMode="External"/><Relationship Id="rId10" Type="http://schemas.openxmlformats.org/officeDocument/2006/relationships/hyperlink" Target="https://www.gov.ie/en/collection/cd4a45-party-costings-for-budget-2019/" TargetMode="External"/><Relationship Id="rId4" Type="http://schemas.openxmlformats.org/officeDocument/2006/relationships/hyperlink" Target="https://www.revenue.ie/en/corporate/documents/research/vat-payments-and-returns.pdf" TargetMode="External"/><Relationship Id="rId9" Type="http://schemas.openxmlformats.org/officeDocument/2006/relationships/hyperlink" Target="https://www.socialjustice.ie/content/publications/sustainable-progress-index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Cosgrove</dc:creator>
  <cp:keywords/>
  <dc:description/>
  <cp:lastModifiedBy>Helen Cosgrove</cp:lastModifiedBy>
  <cp:revision>1</cp:revision>
  <dcterms:created xsi:type="dcterms:W3CDTF">2021-01-19T13:02:00Z</dcterms:created>
  <dcterms:modified xsi:type="dcterms:W3CDTF">2021-01-19T13:30:00Z</dcterms:modified>
</cp:coreProperties>
</file>